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165" w:afterAutospacing="0"/>
        <w:ind w:left="0" w:right="0" w:firstLine="0"/>
        <w:jc w:val="center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8"/>
          <w:szCs w:val="28"/>
        </w:rPr>
      </w:pPr>
      <w:r>
        <w:rPr>
          <w:rStyle w:val="5"/>
          <w:rFonts w:hint="eastAsia" w:asciiTheme="minorEastAsia" w:hAnsiTheme="minorEastAsia" w:cstheme="minorEastAsia"/>
          <w:b/>
          <w:bCs w:val="0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附加</w:t>
      </w:r>
      <w:r>
        <w:rPr>
          <w:rStyle w:val="5"/>
          <w:rFonts w:hint="eastAsia" w:asciiTheme="minorEastAsia" w:hAnsiTheme="minorEastAsia" w:cstheme="minorEastAsia"/>
          <w:b/>
          <w:bCs w:val="0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>2</w:t>
      </w:r>
      <w:r>
        <w:rPr>
          <w:rStyle w:val="5"/>
          <w:rFonts w:hint="eastAsia" w:asciiTheme="minorEastAsia" w:hAnsiTheme="minorEastAsia" w:cstheme="minorEastAsia"/>
          <w:b/>
          <w:bCs w:val="0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：</w:t>
      </w:r>
      <w:r>
        <w:rPr>
          <w:rStyle w:val="5"/>
          <w:rFonts w:hint="eastAsia" w:asciiTheme="minorEastAsia" w:hAnsiTheme="minorEastAsia" w:eastAsiaTheme="minorEastAsia" w:cstheme="minorEastAsia"/>
          <w:i w:val="0"/>
          <w:caps w:val="0"/>
          <w:color w:val="FF0000"/>
          <w:spacing w:val="8"/>
          <w:sz w:val="28"/>
          <w:szCs w:val="28"/>
          <w:shd w:val="clear" w:fill="FFFFFF"/>
        </w:rPr>
        <w:t>中国拍卖行业协会文件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165" w:afterAutospacing="0"/>
        <w:ind w:left="0" w:right="0" w:firstLine="480"/>
        <w:jc w:val="center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8"/>
          <w:szCs w:val="28"/>
        </w:rPr>
      </w:pPr>
      <w:r>
        <w:rPr>
          <w:rStyle w:val="5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sz w:val="28"/>
          <w:szCs w:val="28"/>
          <w:shd w:val="clear" w:fill="FFFFFF"/>
        </w:rPr>
        <w:t>中拍协【2020】27号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165" w:afterAutospacing="0"/>
        <w:ind w:left="0" w:right="0" w:firstLine="0"/>
        <w:jc w:val="center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8"/>
          <w:szCs w:val="28"/>
        </w:rPr>
      </w:pPr>
      <w:r>
        <w:rPr>
          <w:rStyle w:val="5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sz w:val="28"/>
          <w:szCs w:val="28"/>
          <w:shd w:val="clear" w:fill="FFFFFF"/>
        </w:rPr>
        <w:t>关于举办“第五届全国拍卖师竞赛”的通知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165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各省（区、市）拍卖行业协会、有关拍卖企业、各拍卖师：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165" w:afterAutospacing="0"/>
        <w:ind w:left="0" w:right="0" w:firstLine="60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为了全面展示优秀拍卖师职业风采，促进拍卖师之间学习与交流，提升拍卖师队伍的整体素质和服务能力，经研究，中国拍卖行业协会决定举办“第五届全国拍卖师竞赛”。现公布《第五届全国拍卖师竞赛组织方案》（见附件，以下称《方案》），欢迎广大拍卖师踊跃报名，积极参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165" w:afterAutospacing="0"/>
        <w:ind w:left="0" w:right="0" w:firstLine="60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请各省（区、市）拍卖行业协会按照《方案》要求，在2020年下半年（疫情结束后）择期举办各地区预赛；于2020年12月20日前，按照《方案》给出的本省复赛、决赛选手名额及要求向中国拍卖行业协会报送进入复赛、决赛选手名单及相关资料。中国拍卖行业协会拍卖师分会将在2021年组织大赛的复赛、决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165" w:afterAutospacing="0"/>
        <w:ind w:left="0" w:right="0" w:firstLine="60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如有咨询，请联系竞赛组委会办公室。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165" w:afterAutospacing="0"/>
        <w:ind w:left="0" w:right="0" w:firstLine="60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联 系 人：刘曦、荣博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165" w:afterAutospacing="0"/>
        <w:ind w:left="0" w:right="0" w:firstLine="60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联系电话：010-64931499-8004、8005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165" w:afterAutospacing="0"/>
        <w:ind w:left="0" w:right="0" w:firstLine="15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  电子邮件：rongbo@caa123.org.cn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4010A"/>
    <w:rsid w:val="541401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2020-07-22T06:22:00Z</dcterms:created>
  <dc:creator>楠楠</dc:creator>
  <cp:lastModifiedBy>楠楠</cp:lastModifiedBy>
  <dcterms:modified xsi:type="dcterms:W3CDTF">2020-07-22T06:22:45Z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