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投资入股认购书</w:t>
      </w:r>
    </w:p>
    <w:p>
      <w:pPr>
        <w:spacing w:line="360" w:lineRule="auto"/>
        <w:jc w:val="left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spacing w:line="360" w:lineRule="auto"/>
        <w:jc w:val="left"/>
        <w:rPr>
          <w:rFonts w:hint="eastAsia" w:ascii="楷体" w:hAnsi="楷体" w:eastAsia="楷体" w:cs="楷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甲方：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24"/>
          <w:szCs w:val="24"/>
          <w:u w:val="single"/>
          <w:shd w:val="clear" w:color="auto" w:fill="auto"/>
        </w:rPr>
        <w:t>内蒙古拍卖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24"/>
          <w:szCs w:val="24"/>
          <w:u w:val="single"/>
          <w:shd w:val="clear" w:color="auto" w:fill="auto"/>
          <w:lang w:eastAsia="zh-CN"/>
        </w:rPr>
        <w:t>行业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24"/>
          <w:szCs w:val="24"/>
          <w:u w:val="single"/>
          <w:shd w:val="clear" w:color="auto" w:fill="auto"/>
        </w:rPr>
        <w:t>联盟有限责任公司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u w:val="single"/>
          <w:lang w:val="en-US" w:eastAsia="zh-CN"/>
        </w:rPr>
        <w:t>（筹备组）</w:t>
      </w:r>
    </w:p>
    <w:p>
      <w:pPr>
        <w:spacing w:line="360" w:lineRule="auto"/>
        <w:jc w:val="left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="楷体" w:hAnsi="楷体" w:eastAsia="楷体" w:cs="楷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乙方：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拍卖有限公司      </w:t>
      </w:r>
    </w:p>
    <w:p>
      <w:pPr>
        <w:spacing w:line="360" w:lineRule="auto"/>
        <w:jc w:val="left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ind w:firstLine="560"/>
        <w:jc w:val="left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乙方认可甲方的联盟公司的运营方案，愿意就“联盟”的建设及运营事宜投资入股。</w:t>
      </w:r>
    </w:p>
    <w:p>
      <w:pPr>
        <w:numPr>
          <w:ilvl w:val="0"/>
          <w:numId w:val="1"/>
        </w:numPr>
        <w:spacing w:line="360" w:lineRule="auto"/>
        <w:ind w:firstLine="560" w:firstLineChars="0"/>
        <w:jc w:val="left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投资项目名称：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内蒙古拍卖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行业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联盟有限责任公司</w:t>
      </w:r>
    </w:p>
    <w:p>
      <w:pPr>
        <w:numPr>
          <w:ilvl w:val="0"/>
          <w:numId w:val="1"/>
        </w:numPr>
        <w:spacing w:line="360" w:lineRule="auto"/>
        <w:ind w:firstLine="560" w:firstLineChars="0"/>
        <w:jc w:val="left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项目描述：详见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内蒙古拍卖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行业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联盟有限责任公司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筹备建设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计划书</w:t>
      </w:r>
    </w:p>
    <w:p>
      <w:pPr>
        <w:numPr>
          <w:ilvl w:val="0"/>
          <w:numId w:val="1"/>
        </w:numPr>
        <w:spacing w:line="360" w:lineRule="auto"/>
        <w:ind w:firstLine="560" w:firstLineChars="0"/>
        <w:jc w:val="left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乙方拟投资入股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万元，大写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，入股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内蒙古拍卖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行业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联盟有限责任公司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，并保证按时足额缴纳出资，保证入股资金全部为自有资金。不以借贷资金和他人委托资金入股。</w:t>
      </w:r>
    </w:p>
    <w:p>
      <w:pPr>
        <w:numPr>
          <w:ilvl w:val="0"/>
          <w:numId w:val="1"/>
        </w:numPr>
        <w:spacing w:line="360" w:lineRule="auto"/>
        <w:ind w:firstLine="560" w:firstLineChars="0"/>
        <w:jc w:val="left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乙方承诺在甲方指定期限内将款项汇款到以下账户：</w:t>
      </w:r>
    </w:p>
    <w:p>
      <w:pPr>
        <w:numPr>
          <w:numId w:val="0"/>
        </w:numPr>
        <w:spacing w:line="360" w:lineRule="auto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单位名称：内蒙古拍卖行业协会</w:t>
      </w:r>
    </w:p>
    <w:p>
      <w:pPr>
        <w:numPr>
          <w:numId w:val="0"/>
        </w:numPr>
        <w:spacing w:line="360" w:lineRule="auto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开户银行：中信银行呼和浩特市新城支行</w:t>
      </w:r>
    </w:p>
    <w:p>
      <w:pPr>
        <w:numPr>
          <w:numId w:val="0"/>
        </w:numPr>
        <w:spacing w:line="360" w:lineRule="auto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账号：8115601013300204351</w:t>
      </w:r>
    </w:p>
    <w:p>
      <w:pPr>
        <w:numPr>
          <w:numId w:val="0"/>
        </w:numPr>
        <w:spacing w:line="360" w:lineRule="auto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五、其他：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 xml:space="preserve">    1.本认购书经甲乙双方签字之日起生效。</w:t>
      </w:r>
    </w:p>
    <w:p>
      <w:pPr>
        <w:numPr>
          <w:ilvl w:val="0"/>
          <w:numId w:val="0"/>
        </w:numPr>
        <w:spacing w:line="360" w:lineRule="auto"/>
        <w:ind w:firstLine="480"/>
        <w:jc w:val="left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2.本认购书一式两份，双方各执一份，具有同等法律效力。</w:t>
      </w:r>
    </w:p>
    <w:p>
      <w:pPr>
        <w:numPr>
          <w:ilvl w:val="0"/>
          <w:numId w:val="0"/>
        </w:numPr>
        <w:spacing w:line="360" w:lineRule="auto"/>
        <w:ind w:firstLine="480"/>
        <w:jc w:val="left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3.本认购书为保密信息，双方不得向任何第三方披露。</w:t>
      </w:r>
    </w:p>
    <w:p>
      <w:pPr>
        <w:numPr>
          <w:ilvl w:val="0"/>
          <w:numId w:val="0"/>
        </w:numPr>
        <w:spacing w:line="360" w:lineRule="auto"/>
        <w:ind w:firstLine="480"/>
        <w:jc w:val="left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股东：                          甲方：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楷体" w:hAnsi="楷体" w:eastAsia="楷体" w:cs="楷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u w:val="single"/>
        </w:rPr>
        <w:t>内蒙古拍卖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u w:val="single"/>
          <w:lang w:eastAsia="zh-CN"/>
        </w:rPr>
        <w:t>行业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u w:val="single"/>
        </w:rPr>
        <w:t>联盟有限责任公司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 xml:space="preserve">         签署：                          签署：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 xml:space="preserve">         职务：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 xml:space="preserve">         日期：                          日期：2017年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enk Xvsiga Tig">
    <w:altName w:val="Palatino Linotype"/>
    <w:panose1 w:val="02000500000000000000"/>
    <w:charset w:val="00"/>
    <w:family w:val="auto"/>
    <w:pitch w:val="default"/>
    <w:sig w:usb0="00000000" w:usb1="00000000" w:usb2="00020012" w:usb3="00000000" w:csb0="00000003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锐字云字库隶书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云字库幼綫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6213F"/>
    <w:multiLevelType w:val="singleLevel"/>
    <w:tmpl w:val="57D6213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D57C7"/>
    <w:rsid w:val="0AED2A0C"/>
    <w:rsid w:val="15493775"/>
    <w:rsid w:val="35B124B5"/>
    <w:rsid w:val="3A2846D4"/>
    <w:rsid w:val="403D57C7"/>
    <w:rsid w:val="5AB86C4D"/>
    <w:rsid w:val="65525584"/>
    <w:rsid w:val="65D641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2016-09-12T02:54:00Z</dcterms:created>
  <dc:creator>Administrator</dc:creator>
  <cp:lastModifiedBy>Administrator</cp:lastModifiedBy>
  <cp:lastPrinted>2017-09-13T06:44:00Z</cp:lastPrinted>
  <dcterms:modified xsi:type="dcterms:W3CDTF">2017-09-25T06:34:52Z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