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6A" w:rsidRPr="00D93CD7" w:rsidRDefault="00371E6A" w:rsidP="00371E6A">
      <w:pPr>
        <w:jc w:val="center"/>
        <w:rPr>
          <w:rFonts w:ascii="宋体" w:hAnsi="宋体" w:hint="eastAsia"/>
          <w:b/>
          <w:sz w:val="44"/>
          <w:szCs w:val="44"/>
        </w:rPr>
      </w:pPr>
      <w:r w:rsidRPr="00D93CD7">
        <w:rPr>
          <w:rFonts w:ascii="宋体" w:hAnsi="宋体" w:hint="eastAsia"/>
          <w:b/>
          <w:sz w:val="44"/>
          <w:szCs w:val="44"/>
        </w:rPr>
        <w:t>2017年拍卖师资格考试说明</w:t>
      </w:r>
    </w:p>
    <w:p w:rsidR="00371E6A" w:rsidRPr="00D93CD7" w:rsidRDefault="00371E6A" w:rsidP="00371E6A">
      <w:pPr>
        <w:ind w:firstLineChars="197" w:firstLine="633"/>
        <w:contextualSpacing/>
        <w:rPr>
          <w:rFonts w:ascii="黑体" w:eastAsia="黑体" w:hAnsi="黑体" w:hint="eastAsia"/>
          <w:b/>
          <w:sz w:val="32"/>
          <w:szCs w:val="32"/>
        </w:rPr>
      </w:pPr>
      <w:r w:rsidRPr="00D93CD7">
        <w:rPr>
          <w:rFonts w:ascii="黑体" w:eastAsia="黑体" w:hAnsi="黑体" w:hint="eastAsia"/>
          <w:b/>
          <w:sz w:val="32"/>
          <w:szCs w:val="32"/>
        </w:rPr>
        <w:t>一、考试性质与目标</w:t>
      </w:r>
    </w:p>
    <w:p w:rsidR="00371E6A" w:rsidRPr="00DC6A14" w:rsidRDefault="00371E6A" w:rsidP="00371E6A">
      <w:pPr>
        <w:contextualSpacing/>
        <w:rPr>
          <w:rFonts w:ascii="仿宋" w:eastAsia="仿宋" w:hAnsi="仿宋" w:hint="eastAsia"/>
          <w:sz w:val="30"/>
          <w:szCs w:val="30"/>
        </w:rPr>
      </w:pPr>
      <w:r w:rsidRPr="00FC2D68">
        <w:rPr>
          <w:rFonts w:ascii="仿宋_GB2312" w:eastAsia="仿宋_GB2312" w:hAnsi="宋体" w:hint="eastAsia"/>
          <w:sz w:val="30"/>
          <w:szCs w:val="30"/>
        </w:rPr>
        <w:t xml:space="preserve">    </w:t>
      </w:r>
      <w:r w:rsidRPr="00DC6A14">
        <w:rPr>
          <w:rFonts w:ascii="仿宋" w:eastAsia="仿宋" w:hAnsi="仿宋" w:hint="eastAsia"/>
          <w:sz w:val="30"/>
          <w:szCs w:val="30"/>
        </w:rPr>
        <w:t>拍卖师资格考试是依据《中华人民共和国拍卖法》规定，纳入国家人力资源和社会保障部全国专业技术人员资格管理序列，为从事主持拍卖活动的专业人员统一组织的资格考试。通过拍卖师资格考试的合格人员可以获得《中华人民共和国拍卖师执业资格证书》。</w:t>
      </w:r>
    </w:p>
    <w:p w:rsidR="00371E6A" w:rsidRPr="00DC6A14" w:rsidRDefault="00371E6A" w:rsidP="00371E6A">
      <w:pPr>
        <w:contextualSpacing/>
        <w:rPr>
          <w:rFonts w:ascii="仿宋" w:eastAsia="仿宋" w:hAnsi="仿宋" w:hint="eastAsia"/>
          <w:sz w:val="30"/>
          <w:szCs w:val="30"/>
        </w:rPr>
      </w:pPr>
      <w:r w:rsidRPr="00DC6A14">
        <w:rPr>
          <w:rFonts w:ascii="仿宋" w:eastAsia="仿宋" w:hAnsi="仿宋" w:hint="eastAsia"/>
          <w:sz w:val="30"/>
          <w:szCs w:val="30"/>
        </w:rPr>
        <w:t xml:space="preserve">    拍卖师资格考试以能力和水平为核心。拍卖师资格考试的目标是通过科学、合理、公平、公正的考试方式和方法，检验应试人员是否具备担任执业拍卖师所应具备的知识与能力。</w:t>
      </w:r>
    </w:p>
    <w:p w:rsidR="00371E6A" w:rsidRPr="00D93CD7" w:rsidRDefault="00371E6A" w:rsidP="00371E6A">
      <w:pPr>
        <w:ind w:firstLineChars="197" w:firstLine="633"/>
        <w:contextualSpacing/>
        <w:rPr>
          <w:rFonts w:ascii="黑体" w:eastAsia="黑体" w:hAnsi="黑体" w:hint="eastAsia"/>
          <w:b/>
          <w:sz w:val="32"/>
          <w:szCs w:val="32"/>
        </w:rPr>
      </w:pPr>
      <w:r w:rsidRPr="00D93CD7">
        <w:rPr>
          <w:rFonts w:ascii="黑体" w:eastAsia="黑体" w:hAnsi="黑体" w:hint="eastAsia"/>
          <w:b/>
          <w:sz w:val="32"/>
          <w:szCs w:val="32"/>
        </w:rPr>
        <w:t>二、考试科目</w:t>
      </w:r>
    </w:p>
    <w:p w:rsidR="00371E6A" w:rsidRPr="00DC6A14" w:rsidRDefault="00371E6A" w:rsidP="00371E6A">
      <w:pPr>
        <w:contextualSpacing/>
        <w:rPr>
          <w:rFonts w:ascii="仿宋" w:eastAsia="仿宋" w:hAnsi="仿宋" w:hint="eastAsia"/>
          <w:sz w:val="30"/>
          <w:szCs w:val="30"/>
        </w:rPr>
      </w:pPr>
      <w:r w:rsidRPr="00DC6A14">
        <w:rPr>
          <w:rFonts w:ascii="仿宋" w:eastAsia="仿宋" w:hAnsi="仿宋" w:hint="eastAsia"/>
          <w:sz w:val="30"/>
          <w:szCs w:val="30"/>
        </w:rPr>
        <w:t xml:space="preserve">    2017年拍卖师资格考试科目为：《拍卖实务》、《拍卖法案例分析（法律知识）》、《拍卖经济学》、《拍卖主持技巧》4个科目。</w:t>
      </w:r>
    </w:p>
    <w:p w:rsidR="00371E6A" w:rsidRPr="00D93CD7" w:rsidRDefault="00371E6A" w:rsidP="00371E6A">
      <w:pPr>
        <w:ind w:firstLineChars="197" w:firstLine="633"/>
        <w:contextualSpacing/>
        <w:rPr>
          <w:rFonts w:ascii="黑体" w:eastAsia="黑体" w:hAnsi="黑体" w:hint="eastAsia"/>
          <w:b/>
          <w:sz w:val="32"/>
          <w:szCs w:val="32"/>
        </w:rPr>
      </w:pPr>
      <w:r w:rsidRPr="00D93CD7">
        <w:rPr>
          <w:rFonts w:ascii="黑体" w:eastAsia="黑体" w:hAnsi="黑体" w:hint="eastAsia"/>
          <w:b/>
          <w:sz w:val="32"/>
          <w:szCs w:val="32"/>
        </w:rPr>
        <w:t>三、考试方式和时间</w:t>
      </w:r>
    </w:p>
    <w:p w:rsidR="00371E6A" w:rsidRPr="00DC6A14" w:rsidRDefault="00371E6A" w:rsidP="00371E6A">
      <w:pPr>
        <w:contextualSpacing/>
        <w:rPr>
          <w:rFonts w:ascii="仿宋" w:eastAsia="仿宋" w:hAnsi="仿宋" w:hint="eastAsia"/>
          <w:sz w:val="30"/>
          <w:szCs w:val="30"/>
        </w:rPr>
      </w:pPr>
      <w:r w:rsidRPr="00DC6A14">
        <w:rPr>
          <w:rFonts w:ascii="仿宋" w:eastAsia="仿宋" w:hAnsi="仿宋" w:hint="eastAsia"/>
          <w:sz w:val="30"/>
          <w:szCs w:val="30"/>
        </w:rPr>
        <w:t xml:space="preserve">    按照国家人力资源和社会保障部《2017年度全国专业技术人员资格考试计划》安排，今年拍卖师资格考试分为两个阶段组织实施。</w:t>
      </w:r>
    </w:p>
    <w:p w:rsidR="00371E6A" w:rsidRPr="00DC6A14" w:rsidRDefault="00371E6A" w:rsidP="00371E6A">
      <w:pPr>
        <w:ind w:firstLineChars="200" w:firstLine="600"/>
        <w:contextualSpacing/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</w:pPr>
      <w:r w:rsidRPr="00DC6A14">
        <w:rPr>
          <w:rFonts w:ascii="仿宋" w:eastAsia="仿宋" w:hAnsi="仿宋" w:cs="宋体" w:hint="eastAsia"/>
          <w:bCs/>
          <w:color w:val="333333"/>
          <w:kern w:val="0"/>
          <w:sz w:val="30"/>
          <w:szCs w:val="30"/>
        </w:rPr>
        <w:t>《拍卖实务》、《拍卖法案例分析</w:t>
      </w:r>
      <w:r w:rsidRPr="00DC6A14">
        <w:rPr>
          <w:rFonts w:ascii="仿宋" w:eastAsia="仿宋" w:hAnsi="仿宋" w:hint="eastAsia"/>
          <w:sz w:val="30"/>
          <w:szCs w:val="30"/>
        </w:rPr>
        <w:t>（法律知识）</w:t>
      </w:r>
      <w:r w:rsidRPr="00DC6A14">
        <w:rPr>
          <w:rFonts w:ascii="仿宋" w:eastAsia="仿宋" w:hAnsi="仿宋" w:cs="宋体" w:hint="eastAsia"/>
          <w:bCs/>
          <w:color w:val="333333"/>
          <w:kern w:val="0"/>
          <w:sz w:val="30"/>
          <w:szCs w:val="30"/>
        </w:rPr>
        <w:t>》、《拍卖经济学》采用书面</w:t>
      </w:r>
      <w:r w:rsidRPr="00DC6A14">
        <w:rPr>
          <w:rFonts w:ascii="仿宋" w:eastAsia="仿宋" w:hAnsi="仿宋" w:hint="eastAsia"/>
          <w:sz w:val="30"/>
          <w:szCs w:val="30"/>
        </w:rPr>
        <w:t>闭卷形式进行考试，</w:t>
      </w:r>
      <w:r w:rsidRPr="00DC6A14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闭卷中的选择题部分使用答题卡答题。</w:t>
      </w:r>
      <w:r w:rsidRPr="00DC6A14">
        <w:rPr>
          <w:rFonts w:ascii="仿宋" w:eastAsia="仿宋" w:hAnsi="仿宋" w:hint="eastAsia"/>
          <w:sz w:val="30"/>
          <w:szCs w:val="30"/>
        </w:rPr>
        <w:t>《拍卖主持技巧》</w:t>
      </w:r>
      <w:r w:rsidRPr="00DC6A14">
        <w:rPr>
          <w:rFonts w:ascii="仿宋" w:eastAsia="仿宋" w:hAnsi="仿宋" w:cs="宋体" w:hint="eastAsia"/>
          <w:bCs/>
          <w:color w:val="333333"/>
          <w:kern w:val="0"/>
          <w:sz w:val="30"/>
          <w:szCs w:val="30"/>
        </w:rPr>
        <w:t>采用面试</w:t>
      </w:r>
      <w:r w:rsidRPr="00DC6A14">
        <w:rPr>
          <w:rFonts w:ascii="仿宋" w:eastAsia="仿宋" w:hAnsi="仿宋" w:hint="eastAsia"/>
          <w:sz w:val="30"/>
          <w:szCs w:val="30"/>
        </w:rPr>
        <w:t>形式进行考试。</w:t>
      </w:r>
    </w:p>
    <w:p w:rsidR="00371E6A" w:rsidRPr="00DC6A14" w:rsidRDefault="00371E6A" w:rsidP="00371E6A">
      <w:pPr>
        <w:ind w:firstLineChars="200" w:firstLine="600"/>
        <w:contextualSpacing/>
        <w:rPr>
          <w:rFonts w:ascii="仿宋" w:eastAsia="仿宋" w:hAnsi="仿宋" w:hint="eastAsia"/>
          <w:sz w:val="30"/>
          <w:szCs w:val="30"/>
        </w:rPr>
      </w:pPr>
      <w:r w:rsidRPr="00DC6A14">
        <w:rPr>
          <w:rFonts w:ascii="仿宋" w:eastAsia="仿宋" w:hAnsi="仿宋" w:cs="宋体" w:hint="eastAsia"/>
          <w:bCs/>
          <w:color w:val="333333"/>
          <w:kern w:val="0"/>
          <w:sz w:val="30"/>
          <w:szCs w:val="30"/>
        </w:rPr>
        <w:t>考试</w:t>
      </w:r>
      <w:r w:rsidRPr="00DC6A14">
        <w:rPr>
          <w:rFonts w:ascii="仿宋" w:eastAsia="仿宋" w:hAnsi="仿宋" w:hint="eastAsia"/>
          <w:sz w:val="30"/>
          <w:szCs w:val="30"/>
        </w:rPr>
        <w:t>时间</w:t>
      </w:r>
      <w:r w:rsidRPr="00DC6A14">
        <w:rPr>
          <w:rFonts w:ascii="仿宋" w:eastAsia="仿宋" w:hAnsi="仿宋" w:cs="宋体" w:hint="eastAsia"/>
          <w:bCs/>
          <w:color w:val="333333"/>
          <w:kern w:val="0"/>
          <w:sz w:val="30"/>
          <w:szCs w:val="30"/>
        </w:rPr>
        <w:t>10月14日（星期六）、15日（星期日）进行《拍卖实务》、《拍卖法案例分析</w:t>
      </w:r>
      <w:r w:rsidRPr="00DC6A14">
        <w:rPr>
          <w:rFonts w:ascii="仿宋" w:eastAsia="仿宋" w:hAnsi="仿宋" w:hint="eastAsia"/>
          <w:sz w:val="30"/>
          <w:szCs w:val="30"/>
        </w:rPr>
        <w:t>（法律知识）</w:t>
      </w:r>
      <w:r w:rsidRPr="00DC6A14">
        <w:rPr>
          <w:rFonts w:ascii="仿宋" w:eastAsia="仿宋" w:hAnsi="仿宋" w:cs="宋体" w:hint="eastAsia"/>
          <w:bCs/>
          <w:color w:val="333333"/>
          <w:kern w:val="0"/>
          <w:sz w:val="30"/>
          <w:szCs w:val="30"/>
        </w:rPr>
        <w:t>》、《拍卖经济学》</w:t>
      </w:r>
      <w:r w:rsidRPr="00DC6A14">
        <w:rPr>
          <w:rFonts w:ascii="仿宋" w:eastAsia="仿宋" w:hAnsi="仿宋" w:cs="宋体" w:hint="eastAsia"/>
          <w:bCs/>
          <w:color w:val="333333"/>
          <w:kern w:val="0"/>
          <w:sz w:val="30"/>
          <w:szCs w:val="30"/>
        </w:rPr>
        <w:lastRenderedPageBreak/>
        <w:t>三科笔试，每科目考试时间为150分钟；笔试成绩合格者（根据中拍协公布的名单）参加11月18日（星期六）、19日（星期日）主持技巧科目考试，考试时间约为6分钟。</w:t>
      </w:r>
    </w:p>
    <w:p w:rsidR="00371E6A" w:rsidRPr="00D93CD7" w:rsidRDefault="00371E6A" w:rsidP="00371E6A">
      <w:pPr>
        <w:ind w:firstLineChars="197" w:firstLine="633"/>
        <w:contextualSpacing/>
        <w:rPr>
          <w:rFonts w:ascii="黑体" w:eastAsia="黑体" w:hAnsi="黑体" w:hint="eastAsia"/>
          <w:b/>
          <w:sz w:val="32"/>
          <w:szCs w:val="32"/>
        </w:rPr>
      </w:pPr>
      <w:r w:rsidRPr="00D93CD7">
        <w:rPr>
          <w:rFonts w:ascii="黑体" w:eastAsia="黑体" w:hAnsi="黑体" w:hint="eastAsia"/>
          <w:b/>
          <w:sz w:val="32"/>
          <w:szCs w:val="32"/>
        </w:rPr>
        <w:t>四、试卷结构与考试要求</w:t>
      </w:r>
    </w:p>
    <w:p w:rsidR="00371E6A" w:rsidRPr="00DC6A14" w:rsidRDefault="00371E6A" w:rsidP="00371E6A">
      <w:pPr>
        <w:ind w:firstLineChars="100" w:firstLine="300"/>
        <w:contextualSpacing/>
        <w:rPr>
          <w:rFonts w:ascii="仿宋" w:eastAsia="仿宋" w:hAnsi="仿宋" w:hint="eastAsia"/>
          <w:sz w:val="30"/>
          <w:szCs w:val="30"/>
        </w:rPr>
      </w:pPr>
      <w:r w:rsidRPr="00DC6A14">
        <w:rPr>
          <w:rFonts w:ascii="仿宋" w:eastAsia="仿宋" w:hAnsi="仿宋" w:hint="eastAsia"/>
          <w:sz w:val="30"/>
          <w:szCs w:val="30"/>
        </w:rPr>
        <w:t xml:space="preserve">  2017年拍卖师资格考试试卷题型和分数构成：</w:t>
      </w:r>
    </w:p>
    <w:p w:rsidR="00371E6A" w:rsidRPr="00DC6A14" w:rsidRDefault="00371E6A" w:rsidP="00371E6A">
      <w:pPr>
        <w:ind w:firstLineChars="150" w:firstLine="450"/>
        <w:contextualSpacing/>
        <w:rPr>
          <w:rFonts w:ascii="仿宋" w:eastAsia="仿宋" w:hAnsi="仿宋" w:hint="eastAsia"/>
          <w:color w:val="000000"/>
          <w:sz w:val="30"/>
          <w:szCs w:val="30"/>
        </w:rPr>
      </w:pPr>
      <w:r w:rsidRPr="00DC6A14">
        <w:rPr>
          <w:rFonts w:ascii="仿宋" w:eastAsia="仿宋" w:hAnsi="仿宋" w:hint="eastAsia"/>
          <w:color w:val="000000"/>
          <w:sz w:val="30"/>
          <w:szCs w:val="30"/>
        </w:rPr>
        <w:t>（一）试卷一：《拍卖实务》</w:t>
      </w:r>
    </w:p>
    <w:p w:rsidR="00371E6A" w:rsidRPr="00DC6A14" w:rsidRDefault="00371E6A" w:rsidP="00371E6A">
      <w:pPr>
        <w:ind w:firstLineChars="200" w:firstLine="600"/>
        <w:contextualSpacing/>
        <w:rPr>
          <w:rFonts w:ascii="仿宋" w:eastAsia="仿宋" w:hAnsi="仿宋" w:hint="eastAsia"/>
          <w:color w:val="000000"/>
          <w:sz w:val="30"/>
          <w:szCs w:val="30"/>
        </w:rPr>
      </w:pPr>
      <w:r w:rsidRPr="00DC6A14">
        <w:rPr>
          <w:rFonts w:ascii="仿宋" w:eastAsia="仿宋" w:hAnsi="仿宋" w:hint="eastAsia"/>
          <w:color w:val="000000"/>
          <w:sz w:val="30"/>
          <w:szCs w:val="30"/>
        </w:rPr>
        <w:t>本卷共45道试题，由单项选择题、多项选择题、综合能力题、论述题组成。其中</w:t>
      </w:r>
      <w:r w:rsidRPr="00DC6A14">
        <w:rPr>
          <w:rFonts w:ascii="仿宋" w:eastAsia="仿宋" w:hAnsi="仿宋" w:hint="eastAsia"/>
          <w:sz w:val="30"/>
          <w:szCs w:val="30"/>
        </w:rPr>
        <w:t>单项选择题25道，每题1分；多项选择题15道，每题2分；综合能力题3道，每题8-9分；论述题2道，每题10分。</w:t>
      </w:r>
      <w:r w:rsidRPr="00DC6A14">
        <w:rPr>
          <w:rFonts w:ascii="仿宋" w:eastAsia="仿宋" w:hAnsi="仿宋" w:hint="eastAsia"/>
          <w:color w:val="000000"/>
          <w:sz w:val="30"/>
          <w:szCs w:val="30"/>
        </w:rPr>
        <w:t>本卷满分100分，考试时间150分钟。</w:t>
      </w:r>
    </w:p>
    <w:p w:rsidR="00371E6A" w:rsidRPr="00DC6A14" w:rsidRDefault="00371E6A" w:rsidP="00371E6A">
      <w:pPr>
        <w:widowControl/>
        <w:snapToGrid w:val="0"/>
        <w:spacing w:before="100" w:beforeAutospacing="1" w:after="100" w:afterAutospacing="1" w:line="360" w:lineRule="auto"/>
        <w:ind w:firstLineChars="200" w:firstLine="600"/>
        <w:contextualSpacing/>
        <w:jc w:val="left"/>
        <w:rPr>
          <w:rFonts w:ascii="仿宋" w:eastAsia="仿宋" w:hAnsi="仿宋" w:hint="eastAsia"/>
          <w:sz w:val="30"/>
          <w:szCs w:val="30"/>
        </w:rPr>
      </w:pPr>
      <w:r w:rsidRPr="00DC6A14">
        <w:rPr>
          <w:rFonts w:ascii="仿宋" w:eastAsia="仿宋" w:hAnsi="仿宋" w:hint="eastAsia"/>
          <w:sz w:val="30"/>
          <w:szCs w:val="30"/>
        </w:rPr>
        <w:t>以上考题范围参见《拍卖实务》考试大纲。参考书籍：《拍卖概论》、《拍卖实务教程》、</w:t>
      </w:r>
      <w:r w:rsidRPr="00DC6A14">
        <w:rPr>
          <w:rFonts w:ascii="仿宋" w:eastAsia="仿宋" w:hAnsi="仿宋" w:hint="eastAsia"/>
          <w:color w:val="000000"/>
          <w:sz w:val="30"/>
          <w:szCs w:val="30"/>
        </w:rPr>
        <w:t>《拍卖行业标准汇编》、《拍卖法律法规汇编》</w:t>
      </w:r>
      <w:r w:rsidRPr="00DC6A14">
        <w:rPr>
          <w:rFonts w:ascii="仿宋" w:eastAsia="仿宋" w:hAnsi="仿宋" w:hint="eastAsia"/>
          <w:sz w:val="30"/>
          <w:szCs w:val="30"/>
        </w:rPr>
        <w:t>。</w:t>
      </w:r>
    </w:p>
    <w:p w:rsidR="00371E6A" w:rsidRPr="00DC6A14" w:rsidRDefault="00371E6A" w:rsidP="00371E6A">
      <w:pPr>
        <w:ind w:firstLineChars="100" w:firstLine="300"/>
        <w:contextualSpacing/>
        <w:rPr>
          <w:rFonts w:ascii="仿宋" w:eastAsia="仿宋" w:hAnsi="仿宋" w:hint="eastAsia"/>
          <w:color w:val="000000"/>
          <w:sz w:val="30"/>
          <w:szCs w:val="30"/>
        </w:rPr>
      </w:pPr>
      <w:r w:rsidRPr="00DC6A14">
        <w:rPr>
          <w:rFonts w:ascii="仿宋" w:eastAsia="仿宋" w:hAnsi="仿宋" w:hint="eastAsia"/>
          <w:color w:val="000000"/>
          <w:sz w:val="30"/>
          <w:szCs w:val="30"/>
        </w:rPr>
        <w:t>（二）试卷二：《拍卖法案例分析</w:t>
      </w:r>
      <w:r w:rsidRPr="00DC6A14">
        <w:rPr>
          <w:rFonts w:ascii="仿宋" w:eastAsia="仿宋" w:hAnsi="仿宋" w:hint="eastAsia"/>
          <w:sz w:val="30"/>
          <w:szCs w:val="30"/>
        </w:rPr>
        <w:t>（法律知识）</w:t>
      </w:r>
      <w:r w:rsidRPr="00DC6A14">
        <w:rPr>
          <w:rFonts w:ascii="仿宋" w:eastAsia="仿宋" w:hAnsi="仿宋" w:hint="eastAsia"/>
          <w:color w:val="000000"/>
          <w:sz w:val="30"/>
          <w:szCs w:val="30"/>
        </w:rPr>
        <w:t>》</w:t>
      </w:r>
    </w:p>
    <w:p w:rsidR="00371E6A" w:rsidRPr="00DC6A14" w:rsidRDefault="00371E6A" w:rsidP="00371E6A">
      <w:pPr>
        <w:ind w:firstLineChars="150" w:firstLine="450"/>
        <w:contextualSpacing/>
        <w:rPr>
          <w:rFonts w:ascii="仿宋" w:eastAsia="仿宋" w:hAnsi="仿宋" w:hint="eastAsia"/>
          <w:sz w:val="30"/>
          <w:szCs w:val="30"/>
        </w:rPr>
      </w:pPr>
      <w:r w:rsidRPr="00DC6A14">
        <w:rPr>
          <w:rFonts w:ascii="仿宋" w:eastAsia="仿宋" w:hAnsi="仿宋" w:hint="eastAsia"/>
          <w:color w:val="000000"/>
          <w:sz w:val="30"/>
          <w:szCs w:val="30"/>
        </w:rPr>
        <w:t>本卷共44道试题，由单项选择题、多项选择题、综合案例分析题组成，其中单项选择题25道，每题1分；多项选择题15道，每题2分；综合案例分析题4道，每题10-12分。要求考生运用相关法律、法规和法律知识及原理分析案例并回答问题。本卷满分100分，考试时间150分钟</w:t>
      </w:r>
      <w:r w:rsidRPr="00DC6A14">
        <w:rPr>
          <w:rFonts w:ascii="仿宋" w:eastAsia="仿宋" w:hAnsi="仿宋" w:hint="eastAsia"/>
          <w:sz w:val="30"/>
          <w:szCs w:val="30"/>
        </w:rPr>
        <w:t>。</w:t>
      </w:r>
    </w:p>
    <w:p w:rsidR="00371E6A" w:rsidRPr="00DC6A14" w:rsidRDefault="00371E6A" w:rsidP="00371E6A">
      <w:pPr>
        <w:ind w:firstLineChars="200" w:firstLine="600"/>
        <w:contextualSpacing/>
        <w:rPr>
          <w:rFonts w:ascii="仿宋" w:eastAsia="仿宋" w:hAnsi="仿宋" w:hint="eastAsia"/>
          <w:color w:val="000000"/>
          <w:sz w:val="30"/>
          <w:szCs w:val="30"/>
        </w:rPr>
      </w:pPr>
      <w:r w:rsidRPr="00DC6A14">
        <w:rPr>
          <w:rFonts w:ascii="仿宋" w:eastAsia="仿宋" w:hAnsi="仿宋" w:hint="eastAsia"/>
          <w:color w:val="000000"/>
          <w:sz w:val="30"/>
          <w:szCs w:val="30"/>
        </w:rPr>
        <w:t>以上考题范围参见《拍卖法案例分析</w:t>
      </w:r>
      <w:r w:rsidRPr="00DC6A14">
        <w:rPr>
          <w:rFonts w:ascii="仿宋" w:eastAsia="仿宋" w:hAnsi="仿宋" w:hint="eastAsia"/>
          <w:sz w:val="30"/>
          <w:szCs w:val="30"/>
        </w:rPr>
        <w:t>（法律知识）</w:t>
      </w:r>
      <w:r w:rsidRPr="00DC6A14">
        <w:rPr>
          <w:rFonts w:ascii="仿宋" w:eastAsia="仿宋" w:hAnsi="仿宋" w:hint="eastAsia"/>
          <w:color w:val="000000"/>
          <w:sz w:val="30"/>
          <w:szCs w:val="30"/>
        </w:rPr>
        <w:t>》考试大纲。参考书籍：《法律教程》、《拍卖行业标准汇编》、《拍卖法律法规汇编》。</w:t>
      </w:r>
    </w:p>
    <w:p w:rsidR="00371E6A" w:rsidRPr="00DC6A14" w:rsidRDefault="00371E6A" w:rsidP="00371E6A">
      <w:pPr>
        <w:ind w:firstLineChars="200" w:firstLine="600"/>
        <w:contextualSpacing/>
        <w:rPr>
          <w:rFonts w:ascii="仿宋" w:eastAsia="仿宋" w:hAnsi="仿宋" w:hint="eastAsia"/>
          <w:color w:val="000000"/>
          <w:sz w:val="30"/>
          <w:szCs w:val="30"/>
        </w:rPr>
      </w:pPr>
      <w:r w:rsidRPr="00DC6A14">
        <w:rPr>
          <w:rFonts w:ascii="仿宋" w:eastAsia="仿宋" w:hAnsi="仿宋" w:hint="eastAsia"/>
          <w:color w:val="000000"/>
          <w:sz w:val="30"/>
          <w:szCs w:val="30"/>
        </w:rPr>
        <w:lastRenderedPageBreak/>
        <w:t>（三）试卷三： 《拍卖经济学》</w:t>
      </w:r>
    </w:p>
    <w:p w:rsidR="00371E6A" w:rsidRPr="00DC6A14" w:rsidRDefault="00371E6A" w:rsidP="00371E6A">
      <w:pPr>
        <w:ind w:firstLineChars="200" w:firstLine="600"/>
        <w:contextualSpacing/>
        <w:rPr>
          <w:rFonts w:ascii="仿宋" w:eastAsia="仿宋" w:hAnsi="仿宋" w:hint="eastAsia"/>
          <w:color w:val="000000"/>
          <w:sz w:val="30"/>
          <w:szCs w:val="30"/>
        </w:rPr>
      </w:pPr>
      <w:r w:rsidRPr="00DC6A14">
        <w:rPr>
          <w:rFonts w:ascii="仿宋" w:eastAsia="仿宋" w:hAnsi="仿宋" w:hint="eastAsia"/>
          <w:color w:val="000000"/>
          <w:sz w:val="30"/>
          <w:szCs w:val="30"/>
        </w:rPr>
        <w:t>本卷共45道试题，由单项选择题、多项选择题、综合能力题、论述题组成。</w:t>
      </w:r>
      <w:r w:rsidRPr="00DC6A14">
        <w:rPr>
          <w:rFonts w:ascii="仿宋" w:eastAsia="仿宋" w:hAnsi="仿宋" w:hint="eastAsia"/>
          <w:sz w:val="30"/>
          <w:szCs w:val="30"/>
        </w:rPr>
        <w:t>其中单项选择题25道，每题1分；多项选择题15道，每题2分；综合能力题3道，每题8-9分；论述题2道，每题10分。</w:t>
      </w:r>
      <w:r w:rsidRPr="00DC6A14">
        <w:rPr>
          <w:rFonts w:ascii="仿宋" w:eastAsia="仿宋" w:hAnsi="仿宋" w:hint="eastAsia"/>
          <w:color w:val="000000"/>
          <w:sz w:val="30"/>
          <w:szCs w:val="30"/>
        </w:rPr>
        <w:t>本卷满分100分，考试时间150分钟。</w:t>
      </w:r>
    </w:p>
    <w:p w:rsidR="00371E6A" w:rsidRPr="00DC6A14" w:rsidRDefault="00371E6A" w:rsidP="00371E6A">
      <w:pPr>
        <w:ind w:firstLineChars="200" w:firstLine="600"/>
        <w:contextualSpacing/>
        <w:rPr>
          <w:rFonts w:ascii="仿宋" w:eastAsia="仿宋" w:hAnsi="仿宋" w:hint="eastAsia"/>
          <w:color w:val="000000"/>
          <w:sz w:val="30"/>
          <w:szCs w:val="30"/>
        </w:rPr>
      </w:pPr>
      <w:r w:rsidRPr="00DC6A14">
        <w:rPr>
          <w:rFonts w:ascii="仿宋" w:eastAsia="仿宋" w:hAnsi="仿宋" w:hint="eastAsia"/>
          <w:color w:val="000000"/>
          <w:sz w:val="30"/>
          <w:szCs w:val="30"/>
        </w:rPr>
        <w:t>以上考题范围参见《拍卖经济学》考试大纲。参考书籍：《经济学教程》。</w:t>
      </w:r>
    </w:p>
    <w:p w:rsidR="00371E6A" w:rsidRPr="00DC6A14" w:rsidRDefault="00371E6A" w:rsidP="00371E6A">
      <w:pPr>
        <w:contextualSpacing/>
        <w:rPr>
          <w:rFonts w:ascii="仿宋" w:eastAsia="仿宋" w:hAnsi="仿宋" w:hint="eastAsia"/>
          <w:sz w:val="30"/>
          <w:szCs w:val="30"/>
        </w:rPr>
      </w:pPr>
      <w:r w:rsidRPr="00DC6A14">
        <w:rPr>
          <w:rFonts w:ascii="仿宋" w:eastAsia="仿宋" w:hAnsi="仿宋" w:hint="eastAsia"/>
          <w:sz w:val="30"/>
          <w:szCs w:val="30"/>
        </w:rPr>
        <w:t xml:space="preserve">  （四）拍卖主持技巧</w:t>
      </w:r>
    </w:p>
    <w:p w:rsidR="00371E6A" w:rsidRPr="00DC6A14" w:rsidRDefault="00371E6A" w:rsidP="00371E6A">
      <w:pPr>
        <w:ind w:firstLineChars="200" w:firstLine="600"/>
        <w:contextualSpacing/>
        <w:rPr>
          <w:rFonts w:ascii="仿宋" w:eastAsia="仿宋" w:hAnsi="仿宋" w:hint="eastAsia"/>
          <w:sz w:val="30"/>
          <w:szCs w:val="30"/>
        </w:rPr>
      </w:pPr>
      <w:r w:rsidRPr="00DC6A14">
        <w:rPr>
          <w:rFonts w:ascii="仿宋" w:eastAsia="仿宋" w:hAnsi="仿宋" w:cs="宋体" w:hint="eastAsia"/>
          <w:sz w:val="30"/>
          <w:szCs w:val="30"/>
        </w:rPr>
        <w:t>考生按照《拍卖师操作规范》要求并结合拍卖实际，模拟主持拍卖进行考试。考试包括：模拟主持拍卖会（90分）和快速报价1分钟（10分）。本科考试满分100分。</w:t>
      </w:r>
    </w:p>
    <w:p w:rsidR="00371E6A" w:rsidRPr="00DC6A14" w:rsidRDefault="00371E6A" w:rsidP="00371E6A">
      <w:pPr>
        <w:contextualSpacing/>
        <w:rPr>
          <w:rFonts w:ascii="仿宋" w:eastAsia="仿宋" w:hAnsi="仿宋" w:hint="eastAsia"/>
          <w:color w:val="000000"/>
          <w:sz w:val="30"/>
          <w:szCs w:val="30"/>
        </w:rPr>
      </w:pPr>
      <w:r w:rsidRPr="00DC6A14">
        <w:rPr>
          <w:rFonts w:ascii="仿宋" w:eastAsia="仿宋" w:hAnsi="仿宋" w:hint="eastAsia"/>
          <w:color w:val="000000"/>
          <w:sz w:val="30"/>
          <w:szCs w:val="30"/>
        </w:rPr>
        <w:t xml:space="preserve">    以上四科总分400分。</w:t>
      </w:r>
    </w:p>
    <w:p w:rsidR="00371E6A" w:rsidRPr="00FC2D68" w:rsidRDefault="00371E6A" w:rsidP="00371E6A">
      <w:pPr>
        <w:spacing w:line="520" w:lineRule="exact"/>
        <w:jc w:val="center"/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</w:pPr>
    </w:p>
    <w:p w:rsidR="00371E6A" w:rsidRPr="00FC2D68" w:rsidRDefault="00371E6A" w:rsidP="00371E6A">
      <w:pPr>
        <w:spacing w:line="520" w:lineRule="exact"/>
        <w:jc w:val="center"/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</w:pPr>
    </w:p>
    <w:p w:rsidR="00371E6A" w:rsidRPr="00FC2D68" w:rsidRDefault="00371E6A" w:rsidP="00371E6A">
      <w:pPr>
        <w:spacing w:line="520" w:lineRule="exact"/>
        <w:jc w:val="center"/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</w:pPr>
    </w:p>
    <w:p w:rsidR="00371E6A" w:rsidRPr="00FC2D68" w:rsidRDefault="00371E6A" w:rsidP="00371E6A">
      <w:pPr>
        <w:spacing w:line="520" w:lineRule="exact"/>
        <w:jc w:val="center"/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</w:pPr>
    </w:p>
    <w:p w:rsidR="00371E6A" w:rsidRPr="00FC2D68" w:rsidRDefault="00371E6A" w:rsidP="00371E6A">
      <w:pPr>
        <w:spacing w:line="520" w:lineRule="exact"/>
        <w:jc w:val="center"/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</w:pPr>
    </w:p>
    <w:p w:rsidR="00371E6A" w:rsidRPr="00FC2D68" w:rsidRDefault="00371E6A" w:rsidP="00371E6A">
      <w:pPr>
        <w:spacing w:line="520" w:lineRule="exact"/>
        <w:jc w:val="center"/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</w:pPr>
    </w:p>
    <w:p w:rsidR="00371E6A" w:rsidRPr="00FC2D68" w:rsidRDefault="00371E6A" w:rsidP="00371E6A">
      <w:pPr>
        <w:spacing w:line="520" w:lineRule="exact"/>
        <w:jc w:val="center"/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</w:pPr>
    </w:p>
    <w:p w:rsidR="00371E6A" w:rsidRDefault="00371E6A" w:rsidP="00371E6A">
      <w:pPr>
        <w:spacing w:line="520" w:lineRule="exact"/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</w:pPr>
    </w:p>
    <w:p w:rsidR="00371E6A" w:rsidRDefault="00371E6A" w:rsidP="00371E6A">
      <w:pPr>
        <w:spacing w:line="520" w:lineRule="exact"/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</w:pPr>
    </w:p>
    <w:p w:rsidR="00371E6A" w:rsidRDefault="00371E6A" w:rsidP="00371E6A">
      <w:pPr>
        <w:spacing w:line="520" w:lineRule="exact"/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</w:pPr>
    </w:p>
    <w:p w:rsidR="00371E6A" w:rsidRDefault="00371E6A" w:rsidP="00371E6A">
      <w:pPr>
        <w:spacing w:line="520" w:lineRule="exact"/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</w:pPr>
    </w:p>
    <w:p w:rsidR="00230B9C" w:rsidRDefault="00230B9C"/>
    <w:sectPr w:rsidR="00230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B9C" w:rsidRDefault="00230B9C" w:rsidP="00371E6A">
      <w:r>
        <w:separator/>
      </w:r>
    </w:p>
  </w:endnote>
  <w:endnote w:type="continuationSeparator" w:id="1">
    <w:p w:rsidR="00230B9C" w:rsidRDefault="00230B9C" w:rsidP="00371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B9C" w:rsidRDefault="00230B9C" w:rsidP="00371E6A">
      <w:r>
        <w:separator/>
      </w:r>
    </w:p>
  </w:footnote>
  <w:footnote w:type="continuationSeparator" w:id="1">
    <w:p w:rsidR="00230B9C" w:rsidRDefault="00230B9C" w:rsidP="00371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E6A"/>
    <w:rsid w:val="00230B9C"/>
    <w:rsid w:val="0037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1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1E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1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1E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RongBO</dc:creator>
  <cp:keywords/>
  <dc:description/>
  <cp:lastModifiedBy>RongBO</cp:lastModifiedBy>
  <cp:revision>2</cp:revision>
  <dcterms:created xsi:type="dcterms:W3CDTF">2017-05-02T08:15:00Z</dcterms:created>
  <dcterms:modified xsi:type="dcterms:W3CDTF">2017-05-02T08:15:00Z</dcterms:modified>
</cp:coreProperties>
</file>